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B2BD" w14:textId="77777777" w:rsidR="00F46611" w:rsidRDefault="008F1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4E82E82F" w14:textId="77777777" w:rsidR="00F46611" w:rsidRDefault="008F1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F121FBB" w14:textId="77777777" w:rsidR="00F46611" w:rsidRDefault="00F46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7F571" w14:textId="408E2602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862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Burmistrz Miasta z siedzibą </w:t>
      </w:r>
      <w:r w:rsidR="008623A4" w:rsidRPr="00EF7ABF">
        <w:rPr>
          <w:rFonts w:ascii="Times New Roman" w:hAnsi="Times New Roman" w:cs="Times New Roman"/>
          <w:bCs/>
          <w:sz w:val="24"/>
          <w:szCs w:val="24"/>
        </w:rPr>
        <w:t xml:space="preserve">Kostrzyn nad Odrą (66-470) ul. Graniczna 2, tel. 95 727 81 00, fax 95 727 81 02, e-mail: </w:t>
      </w:r>
      <w:hyperlink r:id="rId8" w:history="1">
        <w:r w:rsidR="008623A4" w:rsidRPr="00EF7AB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urzad@kostrzyn.um.gov.pl</w:t>
        </w:r>
      </w:hyperlink>
      <w:r w:rsidR="008623A4" w:rsidRPr="00EF7ABF">
        <w:rPr>
          <w:rFonts w:ascii="Times New Roman" w:hAnsi="Times New Roman" w:cs="Times New Roman"/>
          <w:bCs/>
          <w:sz w:val="24"/>
          <w:szCs w:val="24"/>
        </w:rPr>
        <w:t>     </w:t>
      </w:r>
    </w:p>
    <w:p w14:paraId="5A6FC5D8" w14:textId="464A8D75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0D05C87D" w14:textId="451E8C52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udziału w programie </w:t>
      </w:r>
      <w:r w:rsidR="001E55F3" w:rsidRP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"Granty PPGR - Wsparcie dzieci z rodzin pegeerowskich w rozwoju cyfrowym"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tj. gdyż jest to niezbędne do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wykonana zadania realizowanego w interesie publicznym lub w ramach sprawowania władzy publicznej powierzonej Administratorowi.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(art. 6 ust. 1 lit.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RODO) </w:t>
      </w:r>
    </w:p>
    <w:p w14:paraId="31E90ECB" w14:textId="6D366E62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 tj.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okres</w:t>
      </w:r>
      <w:r w:rsidR="000E6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E9621A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8656FEA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6833024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1DA772B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51A9F42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95CA3E2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207E714" w14:textId="524A3E3C" w:rsidR="00F46611" w:rsidRDefault="001E5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043892CE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964A695" w14:textId="3D6182C1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5576002" w14:textId="57F06BB9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uprawnionym na podstawie przepisów prawa.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Odbiorcą danych w ramach obsługi programy będzie Centrum Projektów Polska Cyfrowa z siedzibą w Warszawie. </w:t>
      </w:r>
    </w:p>
    <w:sectPr w:rsidR="00F4661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7C06" w14:textId="77777777" w:rsidR="008D64A1" w:rsidRDefault="008D64A1">
      <w:pPr>
        <w:spacing w:after="0" w:line="240" w:lineRule="auto"/>
      </w:pPr>
      <w:r>
        <w:separator/>
      </w:r>
    </w:p>
  </w:endnote>
  <w:endnote w:type="continuationSeparator" w:id="0">
    <w:p w14:paraId="5CB1C039" w14:textId="77777777" w:rsidR="008D64A1" w:rsidRDefault="008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E73A" w14:textId="77777777" w:rsidR="008D64A1" w:rsidRDefault="008D64A1">
      <w:pPr>
        <w:spacing w:after="0" w:line="240" w:lineRule="auto"/>
      </w:pPr>
      <w:r>
        <w:separator/>
      </w:r>
    </w:p>
  </w:footnote>
  <w:footnote w:type="continuationSeparator" w:id="0">
    <w:p w14:paraId="26A31F34" w14:textId="77777777" w:rsidR="008D64A1" w:rsidRDefault="008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4ECB" w14:textId="77777777" w:rsidR="00F46611" w:rsidRDefault="00F466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056" w:type="dxa"/>
      <w:tblInd w:w="0" w:type="dxa"/>
      <w:tblLayout w:type="fixed"/>
      <w:tblLook w:val="0400" w:firstRow="0" w:lastRow="0" w:firstColumn="0" w:lastColumn="0" w:noHBand="0" w:noVBand="1"/>
    </w:tblPr>
    <w:tblGrid>
      <w:gridCol w:w="2498"/>
      <w:gridCol w:w="6558"/>
    </w:tblGrid>
    <w:tr w:rsidR="00F46611" w14:paraId="23534450" w14:textId="77777777">
      <w:trPr>
        <w:trHeight w:val="552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A7C9662" w14:textId="77777777" w:rsidR="00F46611" w:rsidRDefault="008F1B5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3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A1D41D" w14:textId="77777777" w:rsidR="00F46611" w:rsidRDefault="008F1B5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Wzór ogólnej klauzuli informacyjnej z art. 13 ust. 1 i 2</w:t>
          </w:r>
        </w:p>
      </w:tc>
    </w:tr>
  </w:tbl>
  <w:p w14:paraId="4C707A7E" w14:textId="77777777" w:rsidR="00F46611" w:rsidRDefault="00F466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11"/>
    <w:rsid w:val="000E6162"/>
    <w:rsid w:val="001E55F3"/>
    <w:rsid w:val="00473466"/>
    <w:rsid w:val="00540E89"/>
    <w:rsid w:val="006D6EA2"/>
    <w:rsid w:val="006E6950"/>
    <w:rsid w:val="008623A4"/>
    <w:rsid w:val="008D64A1"/>
    <w:rsid w:val="008F1B53"/>
    <w:rsid w:val="00A36102"/>
    <w:rsid w:val="00A82585"/>
    <w:rsid w:val="00C63E31"/>
    <w:rsid w:val="00CA3C8B"/>
    <w:rsid w:val="00DA5670"/>
    <w:rsid w:val="00F46611"/>
    <w:rsid w:val="00FC09E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F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5F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F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5F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strzyn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Agnieszka Żurawska</cp:lastModifiedBy>
  <cp:revision>2</cp:revision>
  <dcterms:created xsi:type="dcterms:W3CDTF">2021-10-25T07:49:00Z</dcterms:created>
  <dcterms:modified xsi:type="dcterms:W3CDTF">2021-10-25T07:49:00Z</dcterms:modified>
</cp:coreProperties>
</file>